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71F26" w14:textId="77777777" w:rsidR="005E11D4" w:rsidRPr="00C901F2" w:rsidRDefault="005E11D4" w:rsidP="005E11D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5E11D4">
        <w:rPr>
          <w:rFonts w:ascii="Arial" w:hAnsi="Arial" w:cs="Arial"/>
          <w:b/>
          <w:bCs/>
        </w:rPr>
        <w:t xml:space="preserve">Τεχνικές Προδιαγραφές </w:t>
      </w:r>
      <w:r w:rsidRPr="005E11D4">
        <w:rPr>
          <w:rFonts w:ascii="Arial" w:hAnsi="Arial" w:cs="Arial"/>
          <w:b/>
          <w:bCs/>
          <w:lang w:val="en-US"/>
        </w:rPr>
        <w:t>barcode</w:t>
      </w:r>
      <w:r w:rsidRPr="005E11D4">
        <w:rPr>
          <w:rFonts w:ascii="Arial" w:hAnsi="Arial" w:cs="Arial"/>
          <w:b/>
          <w:bCs/>
        </w:rPr>
        <w:t xml:space="preserve"> </w:t>
      </w:r>
      <w:r w:rsidRPr="005E11D4">
        <w:rPr>
          <w:rFonts w:ascii="Arial" w:hAnsi="Arial" w:cs="Arial"/>
          <w:b/>
          <w:bCs/>
          <w:lang w:val="en-US"/>
        </w:rPr>
        <w:t>scanner</w:t>
      </w:r>
      <w:r w:rsidRPr="005E11D4">
        <w:rPr>
          <w:rFonts w:ascii="Arial" w:hAnsi="Arial" w:cs="Arial"/>
          <w:b/>
          <w:bCs/>
        </w:rPr>
        <w:t xml:space="preserve"> </w:t>
      </w:r>
    </w:p>
    <w:p w14:paraId="518709E8" w14:textId="2AA1EFFD" w:rsidR="00F64349" w:rsidRPr="00C901F2" w:rsidRDefault="005E11D4" w:rsidP="005E11D4">
      <w:pPr>
        <w:jc w:val="center"/>
        <w:rPr>
          <w:rFonts w:ascii="Arial" w:hAnsi="Arial" w:cs="Arial"/>
          <w:b/>
          <w:bCs/>
        </w:rPr>
      </w:pPr>
      <w:r w:rsidRPr="005E11D4">
        <w:rPr>
          <w:rFonts w:ascii="Arial" w:hAnsi="Arial" w:cs="Arial"/>
          <w:b/>
          <w:bCs/>
        </w:rPr>
        <w:t>που διαβάζ</w:t>
      </w:r>
      <w:r w:rsidR="00DE50D5">
        <w:rPr>
          <w:rFonts w:ascii="Arial" w:hAnsi="Arial" w:cs="Arial"/>
          <w:b/>
          <w:bCs/>
        </w:rPr>
        <w:t>ει</w:t>
      </w:r>
      <w:r w:rsidRPr="005E11D4">
        <w:rPr>
          <w:rFonts w:ascii="Arial" w:hAnsi="Arial" w:cs="Arial"/>
          <w:b/>
          <w:bCs/>
        </w:rPr>
        <w:t xml:space="preserve"> δισδιάστατο γραμμωτό κώδικα  (2</w:t>
      </w:r>
      <w:r w:rsidRPr="005E11D4">
        <w:rPr>
          <w:rFonts w:ascii="Arial" w:hAnsi="Arial" w:cs="Arial"/>
          <w:b/>
          <w:bCs/>
          <w:lang w:val="en-US"/>
        </w:rPr>
        <w:t>D</w:t>
      </w:r>
      <w:r w:rsidRPr="005E11D4">
        <w:rPr>
          <w:rFonts w:ascii="Arial" w:hAnsi="Arial" w:cs="Arial"/>
          <w:b/>
          <w:bCs/>
        </w:rPr>
        <w:t xml:space="preserve"> </w:t>
      </w:r>
      <w:r w:rsidRPr="005E11D4">
        <w:rPr>
          <w:rFonts w:ascii="Arial" w:hAnsi="Arial" w:cs="Arial"/>
          <w:b/>
          <w:bCs/>
          <w:lang w:val="en-US"/>
        </w:rPr>
        <w:t>Barcode</w:t>
      </w:r>
      <w:r w:rsidRPr="005E11D4">
        <w:rPr>
          <w:rFonts w:ascii="Arial" w:hAnsi="Arial" w:cs="Arial"/>
          <w:b/>
          <w:bCs/>
        </w:rPr>
        <w:t>)</w:t>
      </w:r>
    </w:p>
    <w:p w14:paraId="5527FF62" w14:textId="77777777" w:rsidR="005E11D4" w:rsidRPr="00C901F2" w:rsidRDefault="005E11D4" w:rsidP="005E11D4">
      <w:pPr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="132" w:tblpY="-38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7500"/>
      </w:tblGrid>
      <w:tr w:rsidR="005E11D4" w:rsidRPr="005E11D4" w14:paraId="556B3417" w14:textId="77777777" w:rsidTr="005E11D4">
        <w:trPr>
          <w:trHeight w:val="600"/>
        </w:trPr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2FE49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Χαρακτηριστικό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F89B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Περιγραφή</w:t>
            </w:r>
          </w:p>
        </w:tc>
      </w:tr>
      <w:tr w:rsidR="005E11D4" w:rsidRPr="005E11D4" w14:paraId="44ADFDD6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31C5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Τύπος Σαρωτή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1D1E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Ασύρματος 2D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Barcode</w:t>
            </w:r>
            <w:proofErr w:type="spellEnd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Scanner</w:t>
            </w:r>
            <w:proofErr w:type="spellEnd"/>
          </w:p>
        </w:tc>
      </w:tr>
      <w:tr w:rsidR="005E11D4" w:rsidRPr="00C901F2" w14:paraId="457EC854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D0D5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Συνδεσιμότητα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7044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Bluetooth v4.0 </w:t>
            </w: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με</w:t>
            </w: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BLE (Bluetooth Low Energy)</w:t>
            </w:r>
          </w:p>
        </w:tc>
      </w:tr>
      <w:tr w:rsidR="005E11D4" w:rsidRPr="005E11D4" w14:paraId="56CE1D9F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2060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Εύρος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Bluetooth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BEE5" w14:textId="490EB38A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Έως 10 μέτρα σε ανοιχτό χώρο</w:t>
            </w:r>
          </w:p>
        </w:tc>
      </w:tr>
      <w:tr w:rsidR="005E11D4" w:rsidRPr="005E11D4" w14:paraId="11E54C3E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5313" w14:textId="79A38FFD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Διεπαφή</w:t>
            </w:r>
            <w:proofErr w:type="spellEnd"/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εισόδου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D279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USB</w:t>
            </w:r>
          </w:p>
        </w:tc>
      </w:tr>
      <w:tr w:rsidR="005E11D4" w:rsidRPr="005E11D4" w14:paraId="00F5EA07" w14:textId="77777777" w:rsidTr="00A6450B">
        <w:trPr>
          <w:trHeight w:val="48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A9A9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Μπαταρία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88A5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Επαναφορτιζόμενη μπαταρία τουλάχιστον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Li-Ion</w:t>
            </w:r>
            <w:proofErr w:type="spellEnd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2400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mAh</w:t>
            </w:r>
            <w:proofErr w:type="spellEnd"/>
          </w:p>
        </w:tc>
      </w:tr>
      <w:tr w:rsidR="005E11D4" w:rsidRPr="005E11D4" w14:paraId="5FE131FD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B7FA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Διάρκεια Μπαταρίας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DCD1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&gt;=  14 ώρες με μία φόρτιση</w:t>
            </w:r>
          </w:p>
        </w:tc>
      </w:tr>
      <w:tr w:rsidR="005E11D4" w:rsidRPr="005E11D4" w14:paraId="59057965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9E9C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Χρόνος Φόρτισης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AF80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Περίπου 4 ώρες για πλήρη φόρτιση</w:t>
            </w:r>
          </w:p>
        </w:tc>
      </w:tr>
      <w:tr w:rsidR="005E11D4" w:rsidRPr="00C901F2" w14:paraId="3B505072" w14:textId="77777777" w:rsidTr="005E11D4">
        <w:trPr>
          <w:trHeight w:val="300"/>
        </w:trPr>
        <w:tc>
          <w:tcPr>
            <w:tcW w:w="2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04DD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Υποστηριζόμενοι Κωδικοί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5EB6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1D: Code 39, Code 128, Code 93,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Codabar</w:t>
            </w:r>
            <w:proofErr w:type="spellEnd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/NW7,</w:t>
            </w: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br/>
              <w:t xml:space="preserve">Code 11, MSI Plessey, UPC/EAN, I 2 of 5, Korean 3 of 5, GS1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DataBar</w:t>
            </w:r>
            <w:proofErr w:type="spellEnd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, Base 32</w:t>
            </w:r>
          </w:p>
        </w:tc>
      </w:tr>
      <w:tr w:rsidR="005E11D4" w:rsidRPr="00C901F2" w14:paraId="2810DDC6" w14:textId="77777777" w:rsidTr="005E11D4">
        <w:trPr>
          <w:trHeight w:val="300"/>
        </w:trPr>
        <w:tc>
          <w:tcPr>
            <w:tcW w:w="2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B0793" w14:textId="77777777" w:rsidR="005E11D4" w:rsidRPr="005E11D4" w:rsidRDefault="005E11D4" w:rsidP="005E1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43ED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2D: PDF417, Composite Codes, TLC-39, Aztec,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DataMatrix</w:t>
            </w:r>
            <w:proofErr w:type="spellEnd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,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MaxiCode</w:t>
            </w:r>
            <w:proofErr w:type="spellEnd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, QR Code, Micro QR, Han Xin, Postal Codes</w:t>
            </w:r>
          </w:p>
        </w:tc>
      </w:tr>
      <w:tr w:rsidR="005E11D4" w:rsidRPr="005E11D4" w14:paraId="132302CC" w14:textId="77777777" w:rsidTr="005E11D4">
        <w:trPr>
          <w:trHeight w:val="6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C661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Ανθεκτικότητα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3BBA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Αντοχή σε πτώσεις από ύψος έως 1,5 μέτρα (5 πόδια) σε τσιμεντένια επιφάνεια</w:t>
            </w:r>
          </w:p>
        </w:tc>
      </w:tr>
      <w:tr w:rsidR="005E11D4" w:rsidRPr="005E11D4" w14:paraId="7054C7DC" w14:textId="77777777" w:rsidTr="005E11D4">
        <w:trPr>
          <w:trHeight w:val="6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16BD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Περιβαλλοντική Στεγανότητα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2734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IP42 (προστασία από αντικείμενα μεγαλύτερα από 1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mm</w:t>
            </w:r>
            <w:proofErr w:type="spellEnd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και από σταγόνες νερού)</w:t>
            </w:r>
          </w:p>
        </w:tc>
      </w:tr>
      <w:tr w:rsidR="005E11D4" w:rsidRPr="005E11D4" w14:paraId="6AF65CE8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382E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Θερμοκρασία Λειτουργίας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4742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0°C έως 50°C (32°F έως 122°F)</w:t>
            </w:r>
          </w:p>
        </w:tc>
      </w:tr>
      <w:tr w:rsidR="005E11D4" w:rsidRPr="005E11D4" w14:paraId="0B7498DD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1763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Υποστηριζόμενα Λειτουργικά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E20C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Windows11, 10, </w:t>
            </w:r>
            <w:proofErr w:type="spellStart"/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Android</w:t>
            </w:r>
            <w:proofErr w:type="spellEnd"/>
          </w:p>
        </w:tc>
      </w:tr>
      <w:tr w:rsidR="005E11D4" w:rsidRPr="005E11D4" w14:paraId="50255A25" w14:textId="77777777" w:rsidTr="005E11D4">
        <w:trPr>
          <w:trHeight w:val="30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1A19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Εγγύηση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F352" w14:textId="77777777" w:rsidR="005E11D4" w:rsidRPr="005E11D4" w:rsidRDefault="005E11D4" w:rsidP="005E1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E11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3 έτη εργοστασιακή εγγύηση</w:t>
            </w:r>
          </w:p>
        </w:tc>
      </w:tr>
    </w:tbl>
    <w:p w14:paraId="6CBABD3B" w14:textId="77777777" w:rsidR="005E11D4" w:rsidRPr="005E11D4" w:rsidRDefault="005E11D4" w:rsidP="005E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E11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6D261494" w14:textId="77777777" w:rsidR="005E11D4" w:rsidRPr="005E11D4" w:rsidRDefault="005E11D4" w:rsidP="005E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E11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2F133D3E" w14:textId="77777777" w:rsidR="005E11D4" w:rsidRPr="005E11D4" w:rsidRDefault="005E11D4" w:rsidP="005E11D4">
      <w:pPr>
        <w:jc w:val="center"/>
        <w:rPr>
          <w:rFonts w:ascii="Arial" w:hAnsi="Arial" w:cs="Arial"/>
          <w:b/>
          <w:bCs/>
          <w:lang w:val="en-US"/>
        </w:rPr>
      </w:pPr>
    </w:p>
    <w:sectPr w:rsidR="005E11D4" w:rsidRPr="005E11D4" w:rsidSect="005E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D4"/>
    <w:rsid w:val="005E11D4"/>
    <w:rsid w:val="00646A2A"/>
    <w:rsid w:val="00A6450B"/>
    <w:rsid w:val="00C901F2"/>
    <w:rsid w:val="00DE50D5"/>
    <w:rsid w:val="00F64349"/>
    <w:rsid w:val="00F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4FA7D"/>
  <w15:chartTrackingRefBased/>
  <w15:docId w15:val="{16AC447B-C3B4-4BAE-B546-40E13C39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E1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1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1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1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1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1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1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1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1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E1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E1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E11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E11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E11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E11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E11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E11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1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E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1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E1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E11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11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11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1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E11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E1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Ειρήνη Γιαννουρή</dc:creator>
  <cp:keywords/>
  <dc:description/>
  <cp:lastModifiedBy>POLIXENI DERMITZAKI</cp:lastModifiedBy>
  <cp:revision>2</cp:revision>
  <dcterms:created xsi:type="dcterms:W3CDTF">2025-01-16T08:28:00Z</dcterms:created>
  <dcterms:modified xsi:type="dcterms:W3CDTF">2025-01-16T08:28:00Z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547329dc-8eb2-4df4-9fd5-3c9d9a4f1855</vt:lpwstr>
  </property>
</Properties>
</file>