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0" w:type="dxa"/>
        <w:tblInd w:w="-1187" w:type="dxa"/>
        <w:tblLook w:val="04A0" w:firstRow="1" w:lastRow="0" w:firstColumn="1" w:lastColumn="0" w:noHBand="0" w:noVBand="1"/>
      </w:tblPr>
      <w:tblGrid>
        <w:gridCol w:w="2760"/>
        <w:gridCol w:w="7940"/>
      </w:tblGrid>
      <w:tr w:rsidR="00BE7582" w:rsidRPr="00BE7582" w:rsidTr="00BE7582">
        <w:trPr>
          <w:trHeight w:val="48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BE7582" w:rsidRDefault="00BE7582" w:rsidP="00BE7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bookmarkStart w:id="0" w:name="_GoBack"/>
            <w:bookmarkEnd w:id="0"/>
            <w:r w:rsidRPr="00BE75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82" w:rsidRPr="00BE7582" w:rsidRDefault="00BE7582" w:rsidP="00BE7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BE75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ΠΡΟΔΙΑΓΡΑΦΕΣ</w:t>
            </w:r>
          </w:p>
        </w:tc>
      </w:tr>
      <w:tr w:rsidR="00BE7582" w:rsidRPr="00BE7582" w:rsidTr="00BE7582">
        <w:trPr>
          <w:trHeight w:val="17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82" w:rsidRDefault="00BE7582" w:rsidP="00BE75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BE758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ΟΠΤΙΚΟ ΤΡΟΚΑΡ 5ΜΜ</w:t>
            </w:r>
          </w:p>
          <w:p w:rsidR="008C4AE3" w:rsidRDefault="008C4AE3" w:rsidP="00BE75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8C4AE3" w:rsidRPr="00BE7582" w:rsidRDefault="00B67313" w:rsidP="00BE75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ΚΩΔΙΚΟΣ  175299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82" w:rsidRPr="00BE7582" w:rsidRDefault="00BE7582" w:rsidP="00BE7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Οπτικό </w:t>
            </w:r>
            <w:proofErr w:type="spellStart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τροκάρ</w:t>
            </w:r>
            <w:proofErr w:type="spellEnd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διαμέτρου 5mm, με </w:t>
            </w:r>
            <w:proofErr w:type="spellStart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ατραυματικό</w:t>
            </w:r>
            <w:proofErr w:type="spellEnd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άκρο, 100mm. Να διαθέτει ραβδωτή κάνουλα σταθεροποίησης </w:t>
            </w:r>
            <w:proofErr w:type="spellStart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λοξευμένου</w:t>
            </w:r>
            <w:proofErr w:type="spellEnd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άκρου. Να έχει δυνατότητα αφαίρεσης άνω μέρους για εξαγωγή παρασκευάσματος με </w:t>
            </w:r>
            <w:proofErr w:type="spellStart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κομβίο</w:t>
            </w:r>
            <w:proofErr w:type="spellEnd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ασφαλείας. Να διαθέτει διπλή βαλβίδα </w:t>
            </w:r>
            <w:proofErr w:type="spellStart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αεροστεγανότητας</w:t>
            </w:r>
            <w:proofErr w:type="spellEnd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για αποφυγή απώλειας </w:t>
            </w:r>
            <w:proofErr w:type="spellStart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πνευμοπεριτοναίου</w:t>
            </w:r>
            <w:proofErr w:type="spellEnd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και κάνουλα CO2 τριών δρόμων για να μην εκτοξεύονται τα </w:t>
            </w:r>
            <w:proofErr w:type="spellStart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επικίνδυνσταθεροποίησηςα</w:t>
            </w:r>
            <w:proofErr w:type="spellEnd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χειρουργικά αέρια στα πρόσωπα του επιστημονικού προσωπικού.</w:t>
            </w:r>
          </w:p>
        </w:tc>
      </w:tr>
      <w:tr w:rsidR="00BE7582" w:rsidRPr="00BE7582" w:rsidTr="00BE7582">
        <w:trPr>
          <w:trHeight w:val="15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82" w:rsidRDefault="00BE7582" w:rsidP="00BE75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BE758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ΟΠΤΙΚΟ ΤΡΟΚΑΡ 5-11ΜΜ</w:t>
            </w:r>
          </w:p>
          <w:p w:rsidR="008C4AE3" w:rsidRDefault="008C4AE3" w:rsidP="00BE75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8C4AE3" w:rsidRDefault="008C4AE3" w:rsidP="00BE75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8C4AE3" w:rsidRPr="00BE7582" w:rsidRDefault="00B67313" w:rsidP="00BE75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ΚΩΔΙΚΟΣ   175300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82" w:rsidRPr="00BE7582" w:rsidRDefault="00BE7582" w:rsidP="00BE7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Οπτικό </w:t>
            </w:r>
            <w:proofErr w:type="spellStart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τροκάρ</w:t>
            </w:r>
            <w:proofErr w:type="spellEnd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διαμέτρου 5-11mm, με </w:t>
            </w:r>
            <w:proofErr w:type="spellStart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ατραυματικό</w:t>
            </w:r>
            <w:proofErr w:type="spellEnd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άκρο, 100mm. Να διαθέτει ραβδωτή κάνουλα σταθεροποίησης </w:t>
            </w:r>
            <w:proofErr w:type="spellStart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λοξευμένου</w:t>
            </w:r>
            <w:proofErr w:type="spellEnd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άκρου. Να έχει δυνατότητα αφαίρεσης άνω μέρους για εξαγωγή παρασκευάσματος με </w:t>
            </w:r>
            <w:proofErr w:type="spellStart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κομβίο</w:t>
            </w:r>
            <w:proofErr w:type="spellEnd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ασφαλείας. Να διαθέτει διπλή βαλβίδα </w:t>
            </w:r>
            <w:proofErr w:type="spellStart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αεροστεγανότητας</w:t>
            </w:r>
            <w:proofErr w:type="spellEnd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για αποφυγή απώλειας </w:t>
            </w:r>
            <w:proofErr w:type="spellStart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πνευμοπεριτοναίου</w:t>
            </w:r>
            <w:proofErr w:type="spellEnd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και κάνουλα CO2 τριών δρόμων για να μην εκτοξεύονται τα </w:t>
            </w:r>
            <w:proofErr w:type="spellStart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επικίνδυνσταθεροποίησηςα</w:t>
            </w:r>
            <w:proofErr w:type="spellEnd"/>
            <w:r w:rsidRPr="00BE7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χειρουργικά αέρια στα πρόσωπα του επιστημονικού προσωπικού.</w:t>
            </w:r>
          </w:p>
        </w:tc>
      </w:tr>
    </w:tbl>
    <w:p w:rsidR="00C421C9" w:rsidRDefault="00C421C9"/>
    <w:p w:rsidR="00B67313" w:rsidRDefault="00B67313"/>
    <w:p w:rsidR="00B67313" w:rsidRDefault="00B67313"/>
    <w:p w:rsidR="00B67313" w:rsidRPr="00B67313" w:rsidRDefault="00B67313">
      <w:r w:rsidRPr="00414DF7">
        <w:t xml:space="preserve">                                                                                                              </w:t>
      </w:r>
      <w:r>
        <w:t>ΚΩΝΣΤΑΝΤΙΝΟΣ ΒΑΡΔΑΣ</w:t>
      </w:r>
    </w:p>
    <w:sectPr w:rsidR="00B67313" w:rsidRPr="00B67313" w:rsidSect="00C421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82"/>
    <w:rsid w:val="00414DF7"/>
    <w:rsid w:val="00884E35"/>
    <w:rsid w:val="008C4AE3"/>
    <w:rsid w:val="00B67313"/>
    <w:rsid w:val="00BE7582"/>
    <w:rsid w:val="00C4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B74C9-B047-4853-9628-4EAA9AB1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nosileutisg2</dc:creator>
  <cp:lastModifiedBy>POLIXENI DERMITZAKI</cp:lastModifiedBy>
  <cp:revision>2</cp:revision>
  <dcterms:created xsi:type="dcterms:W3CDTF">2025-04-01T09:38:00Z</dcterms:created>
  <dcterms:modified xsi:type="dcterms:W3CDTF">2025-04-01T09:38:00Z</dcterms:modified>
</cp:coreProperties>
</file>